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748" w:rsidRPr="000D3141" w:rsidRDefault="009E1748" w:rsidP="009E1748">
      <w:pPr>
        <w:ind w:left="7092" w:firstLine="108"/>
        <w:rPr>
          <w:b/>
          <w:szCs w:val="24"/>
          <w:u w:val="single"/>
        </w:rPr>
      </w:pPr>
      <w:r>
        <w:rPr>
          <w:b/>
          <w:szCs w:val="24"/>
          <w:u w:val="single"/>
        </w:rPr>
        <w:t>Препис извлечение</w:t>
      </w:r>
    </w:p>
    <w:p w:rsidR="009E1748" w:rsidRDefault="009E1748" w:rsidP="009E1748">
      <w:pPr>
        <w:ind w:left="720"/>
        <w:jc w:val="center"/>
        <w:rPr>
          <w:b/>
          <w:szCs w:val="24"/>
        </w:rPr>
      </w:pPr>
    </w:p>
    <w:p w:rsidR="009E1748" w:rsidRDefault="009E1748" w:rsidP="009E1748">
      <w:pPr>
        <w:ind w:left="720"/>
        <w:jc w:val="center"/>
        <w:rPr>
          <w:b/>
          <w:szCs w:val="24"/>
        </w:rPr>
      </w:pPr>
      <w:r>
        <w:rPr>
          <w:b/>
          <w:szCs w:val="24"/>
        </w:rPr>
        <w:t>П</w:t>
      </w:r>
      <w:r w:rsidRPr="000D3141">
        <w:rPr>
          <w:b/>
          <w:szCs w:val="24"/>
        </w:rPr>
        <w:t xml:space="preserve">РОТОКОЛ № </w:t>
      </w:r>
      <w:r>
        <w:rPr>
          <w:b/>
          <w:szCs w:val="24"/>
        </w:rPr>
        <w:t>29</w:t>
      </w:r>
    </w:p>
    <w:p w:rsidR="009E1748" w:rsidRDefault="009E1748" w:rsidP="009E1748">
      <w:pPr>
        <w:jc w:val="center"/>
        <w:rPr>
          <w:szCs w:val="24"/>
        </w:rPr>
      </w:pPr>
      <w:r>
        <w:rPr>
          <w:szCs w:val="24"/>
        </w:rPr>
        <w:t xml:space="preserve">от дистанционно заседание на </w:t>
      </w:r>
      <w:r>
        <w:rPr>
          <w:szCs w:val="24"/>
        </w:rPr>
        <w:t>Сметната палата, проведено на 30</w:t>
      </w:r>
      <w:r>
        <w:rPr>
          <w:szCs w:val="24"/>
        </w:rPr>
        <w:t>.07.2020 г.</w:t>
      </w:r>
    </w:p>
    <w:p w:rsidR="00364F13" w:rsidRDefault="00364F13" w:rsidP="00364F13">
      <w:pPr>
        <w:tabs>
          <w:tab w:val="num" w:pos="0"/>
        </w:tabs>
        <w:spacing w:after="0" w:line="240" w:lineRule="auto"/>
        <w:ind w:firstLine="708"/>
        <w:jc w:val="both"/>
        <w:rPr>
          <w:bCs/>
          <w:szCs w:val="24"/>
        </w:rPr>
      </w:pPr>
      <w:r w:rsidRPr="00AD04F1">
        <w:rPr>
          <w:bCs/>
          <w:szCs w:val="24"/>
        </w:rPr>
        <w:t>На заседанието присъстваха: Цветан Цветков,</w:t>
      </w:r>
      <w:r>
        <w:rPr>
          <w:bCs/>
          <w:szCs w:val="24"/>
        </w:rPr>
        <w:t xml:space="preserve"> председател на Сметната палата</w:t>
      </w:r>
      <w:r w:rsidRPr="00AD04F1">
        <w:rPr>
          <w:bCs/>
          <w:szCs w:val="24"/>
        </w:rPr>
        <w:t xml:space="preserve"> и Тошко</w:t>
      </w:r>
      <w:r>
        <w:rPr>
          <w:bCs/>
          <w:szCs w:val="24"/>
        </w:rPr>
        <w:t xml:space="preserve"> Тодоров, заместник-председател</w:t>
      </w:r>
      <w:r w:rsidRPr="00AD04F1">
        <w:rPr>
          <w:bCs/>
          <w:szCs w:val="24"/>
        </w:rPr>
        <w:t xml:space="preserve"> на Сметната палат</w:t>
      </w:r>
      <w:r>
        <w:rPr>
          <w:bCs/>
          <w:szCs w:val="24"/>
        </w:rPr>
        <w:t>а.</w:t>
      </w:r>
    </w:p>
    <w:p w:rsidR="00364F13" w:rsidRDefault="00364F13" w:rsidP="00364F13">
      <w:pPr>
        <w:tabs>
          <w:tab w:val="num" w:pos="0"/>
        </w:tabs>
        <w:spacing w:after="0" w:line="240" w:lineRule="auto"/>
        <w:ind w:firstLine="708"/>
        <w:jc w:val="both"/>
        <w:rPr>
          <w:bCs/>
          <w:szCs w:val="24"/>
        </w:rPr>
      </w:pPr>
      <w:r w:rsidRPr="00422312">
        <w:rPr>
          <w:bCs/>
          <w:szCs w:val="24"/>
        </w:rPr>
        <w:t>В дистанционна в</w:t>
      </w:r>
      <w:r>
        <w:rPr>
          <w:bCs/>
          <w:szCs w:val="24"/>
        </w:rPr>
        <w:t>идеоконферентна връзка участваха</w:t>
      </w:r>
      <w:r w:rsidRPr="00422312">
        <w:rPr>
          <w:bCs/>
          <w:szCs w:val="24"/>
        </w:rPr>
        <w:t xml:space="preserve">: </w:t>
      </w:r>
      <w:r w:rsidRPr="00AD04F1">
        <w:rPr>
          <w:bCs/>
          <w:szCs w:val="24"/>
        </w:rPr>
        <w:t>Горица Грънчарова-</w:t>
      </w:r>
      <w:proofErr w:type="spellStart"/>
      <w:r w:rsidRPr="00AD04F1">
        <w:rPr>
          <w:bCs/>
          <w:szCs w:val="24"/>
        </w:rPr>
        <w:t>Кожарева</w:t>
      </w:r>
      <w:proofErr w:type="spellEnd"/>
      <w:r>
        <w:rPr>
          <w:bCs/>
          <w:szCs w:val="24"/>
        </w:rPr>
        <w:t>, зам.-председател на Сметната палата,</w:t>
      </w:r>
      <w:r w:rsidRPr="00AD04F1">
        <w:rPr>
          <w:bCs/>
          <w:szCs w:val="24"/>
        </w:rPr>
        <w:t xml:space="preserve"> </w:t>
      </w:r>
      <w:r>
        <w:rPr>
          <w:bCs/>
          <w:szCs w:val="24"/>
        </w:rPr>
        <w:t xml:space="preserve">Емил Евлогиев и </w:t>
      </w:r>
      <w:r w:rsidRPr="00422312">
        <w:rPr>
          <w:bCs/>
          <w:szCs w:val="24"/>
        </w:rPr>
        <w:t>проф</w:t>
      </w:r>
      <w:r>
        <w:rPr>
          <w:bCs/>
          <w:szCs w:val="24"/>
        </w:rPr>
        <w:t>. Георги Иванов, членове на Сметната палата.</w:t>
      </w:r>
    </w:p>
    <w:p w:rsidR="00364F13" w:rsidRDefault="00364F13" w:rsidP="00364F13">
      <w:pPr>
        <w:tabs>
          <w:tab w:val="num" w:pos="0"/>
        </w:tabs>
        <w:spacing w:after="0" w:line="240" w:lineRule="auto"/>
        <w:ind w:firstLine="708"/>
        <w:jc w:val="both"/>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3935"/>
      </w:tblGrid>
      <w:tr w:rsidR="00364F13" w:rsidRPr="00980543" w:rsidTr="00F07100">
        <w:tc>
          <w:tcPr>
            <w:tcW w:w="5353" w:type="dxa"/>
            <w:vAlign w:val="center"/>
          </w:tcPr>
          <w:p w:rsidR="00364F13" w:rsidRPr="00980543" w:rsidRDefault="00364F13" w:rsidP="00F07100">
            <w:pPr>
              <w:spacing w:after="0" w:line="240" w:lineRule="auto"/>
              <w:jc w:val="center"/>
              <w:rPr>
                <w:szCs w:val="24"/>
              </w:rPr>
            </w:pPr>
            <w:r w:rsidRPr="00980543">
              <w:rPr>
                <w:szCs w:val="24"/>
              </w:rPr>
              <w:t>Приети одитни доклади</w:t>
            </w:r>
          </w:p>
        </w:tc>
        <w:tc>
          <w:tcPr>
            <w:tcW w:w="3935" w:type="dxa"/>
            <w:vAlign w:val="center"/>
          </w:tcPr>
          <w:p w:rsidR="00364F13" w:rsidRPr="00980543" w:rsidRDefault="00364F13" w:rsidP="00F07100">
            <w:pPr>
              <w:spacing w:after="0" w:line="240" w:lineRule="auto"/>
              <w:jc w:val="center"/>
              <w:rPr>
                <w:szCs w:val="24"/>
              </w:rPr>
            </w:pPr>
            <w:r w:rsidRPr="00980543">
              <w:rPr>
                <w:szCs w:val="24"/>
              </w:rPr>
              <w:t>Мотиви при гласуване „против“</w:t>
            </w:r>
          </w:p>
        </w:tc>
      </w:tr>
      <w:tr w:rsidR="00364F13" w:rsidTr="00F07100">
        <w:tc>
          <w:tcPr>
            <w:tcW w:w="5353" w:type="dxa"/>
            <w:vAlign w:val="center"/>
          </w:tcPr>
          <w:p w:rsidR="00364F13" w:rsidRDefault="00364F13" w:rsidP="00F07100">
            <w:pPr>
              <w:spacing w:after="0" w:line="240" w:lineRule="auto"/>
              <w:rPr>
                <w:b/>
                <w:szCs w:val="24"/>
              </w:rPr>
            </w:pPr>
            <w:r w:rsidRPr="0081558A">
              <w:rPr>
                <w:b/>
                <w:szCs w:val="24"/>
              </w:rPr>
              <w:t xml:space="preserve">По т. </w:t>
            </w:r>
            <w:r>
              <w:rPr>
                <w:b/>
                <w:szCs w:val="24"/>
              </w:rPr>
              <w:t>1</w:t>
            </w:r>
            <w:r w:rsidRPr="0081558A">
              <w:rPr>
                <w:b/>
                <w:szCs w:val="24"/>
              </w:rPr>
              <w:t>:</w:t>
            </w:r>
          </w:p>
          <w:p w:rsidR="00364F13" w:rsidRPr="00DF43D3" w:rsidRDefault="00364F13" w:rsidP="00364F13">
            <w:pPr>
              <w:tabs>
                <w:tab w:val="num" w:pos="0"/>
              </w:tabs>
              <w:spacing w:after="0" w:line="240" w:lineRule="auto"/>
              <w:ind w:firstLine="708"/>
              <w:jc w:val="both"/>
              <w:rPr>
                <w:bCs/>
                <w:szCs w:val="24"/>
              </w:rPr>
            </w:pPr>
            <w:r w:rsidRPr="00DF43D3">
              <w:rPr>
                <w:bCs/>
                <w:szCs w:val="24"/>
              </w:rPr>
              <w:t xml:space="preserve">Одитен доклад № 0200102319 за извършен одит за съответствие при управлението на публичните средства и дейности на Националното бюро за правна помощ, за периода  от </w:t>
            </w:r>
            <w:r w:rsidR="00DF43D3">
              <w:rPr>
                <w:bCs/>
                <w:szCs w:val="24"/>
              </w:rPr>
              <w:br/>
            </w:r>
            <w:r w:rsidRPr="00DF43D3">
              <w:rPr>
                <w:bCs/>
                <w:szCs w:val="24"/>
              </w:rPr>
              <w:t>01.01.2018 г. до 30.06.2019 г.</w:t>
            </w:r>
          </w:p>
          <w:p w:rsidR="00364F13" w:rsidRPr="006042AE" w:rsidRDefault="00364F13" w:rsidP="00F07100">
            <w:pPr>
              <w:spacing w:after="0" w:line="240" w:lineRule="auto"/>
              <w:rPr>
                <w:szCs w:val="24"/>
              </w:rPr>
            </w:pPr>
            <w:r w:rsidRPr="006042AE">
              <w:rPr>
                <w:szCs w:val="24"/>
              </w:rPr>
              <w:t>Начин на гласуване:</w:t>
            </w:r>
          </w:p>
          <w:p w:rsidR="00364F13" w:rsidRDefault="00364F13" w:rsidP="00F07100">
            <w:pPr>
              <w:spacing w:after="0" w:line="240" w:lineRule="auto"/>
              <w:rPr>
                <w:szCs w:val="24"/>
              </w:rPr>
            </w:pPr>
            <w:r w:rsidRPr="006042AE">
              <w:rPr>
                <w:szCs w:val="24"/>
              </w:rPr>
              <w:t>Цветан Цветков, председател на СП – за</w:t>
            </w:r>
          </w:p>
          <w:p w:rsidR="00364F13" w:rsidRDefault="00364F13" w:rsidP="00F07100">
            <w:pPr>
              <w:spacing w:after="0" w:line="240" w:lineRule="auto"/>
              <w:rPr>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364F13" w:rsidRDefault="00364F13" w:rsidP="00F07100">
            <w:pPr>
              <w:spacing w:after="0" w:line="240" w:lineRule="auto"/>
              <w:rPr>
                <w:szCs w:val="24"/>
              </w:rPr>
            </w:pPr>
            <w:r>
              <w:rPr>
                <w:szCs w:val="24"/>
              </w:rPr>
              <w:t xml:space="preserve">Тошко Тодоров, зам.-председател на СП </w:t>
            </w:r>
            <w:r w:rsidRPr="006042AE">
              <w:rPr>
                <w:szCs w:val="24"/>
              </w:rPr>
              <w:t>–</w:t>
            </w:r>
            <w:r>
              <w:rPr>
                <w:szCs w:val="24"/>
              </w:rPr>
              <w:t xml:space="preserve"> за</w:t>
            </w:r>
          </w:p>
          <w:p w:rsidR="00364F13" w:rsidRPr="006042AE" w:rsidRDefault="00364F13" w:rsidP="00F07100">
            <w:pPr>
              <w:spacing w:after="0" w:line="240" w:lineRule="auto"/>
              <w:rPr>
                <w:szCs w:val="24"/>
              </w:rPr>
            </w:pPr>
            <w:r>
              <w:rPr>
                <w:rFonts w:eastAsia="Times New Roman"/>
                <w:bCs/>
                <w:szCs w:val="24"/>
              </w:rPr>
              <w:t xml:space="preserve">проф. Георги Иванов, член на СП </w:t>
            </w:r>
            <w:r w:rsidRPr="006042AE">
              <w:rPr>
                <w:szCs w:val="24"/>
              </w:rPr>
              <w:t>–</w:t>
            </w:r>
            <w:r>
              <w:rPr>
                <w:rFonts w:eastAsia="Times New Roman"/>
                <w:bCs/>
                <w:szCs w:val="24"/>
              </w:rPr>
              <w:t xml:space="preserve"> за</w:t>
            </w:r>
          </w:p>
          <w:p w:rsidR="00364F13" w:rsidRPr="006042AE" w:rsidRDefault="00364F13" w:rsidP="00F07100">
            <w:pPr>
              <w:spacing w:after="0" w:line="240" w:lineRule="auto"/>
              <w:rPr>
                <w:szCs w:val="24"/>
              </w:rPr>
            </w:pPr>
            <w:r w:rsidRPr="006042AE">
              <w:rPr>
                <w:szCs w:val="24"/>
              </w:rPr>
              <w:t xml:space="preserve">Емил Евлогиев, член на СП – </w:t>
            </w:r>
            <w:r>
              <w:rPr>
                <w:szCs w:val="24"/>
              </w:rPr>
              <w:t>за</w:t>
            </w:r>
          </w:p>
          <w:p w:rsidR="00364F13" w:rsidRPr="0081558A" w:rsidRDefault="00364F13" w:rsidP="00F07100">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364F13" w:rsidRPr="00265039" w:rsidRDefault="00364F13" w:rsidP="00F07100">
            <w:pPr>
              <w:tabs>
                <w:tab w:val="num" w:pos="0"/>
              </w:tabs>
              <w:spacing w:after="0" w:line="240" w:lineRule="auto"/>
              <w:rPr>
                <w:rFonts w:eastAsia="Times New Roman"/>
                <w:bCs/>
                <w:szCs w:val="24"/>
              </w:rPr>
            </w:pPr>
            <w:r>
              <w:rPr>
                <w:rFonts w:eastAsia="Times New Roman"/>
                <w:bCs/>
                <w:szCs w:val="24"/>
              </w:rPr>
              <w:t>……………………………………….</w:t>
            </w:r>
          </w:p>
          <w:p w:rsidR="00364F13" w:rsidRDefault="00364F13" w:rsidP="00F07100">
            <w:pPr>
              <w:tabs>
                <w:tab w:val="num" w:pos="0"/>
              </w:tabs>
              <w:spacing w:after="0" w:line="240" w:lineRule="auto"/>
              <w:rPr>
                <w:rFonts w:eastAsia="Times New Roman"/>
                <w:bCs/>
                <w:szCs w:val="24"/>
              </w:rPr>
            </w:pPr>
          </w:p>
        </w:tc>
      </w:tr>
      <w:tr w:rsidR="00364F13" w:rsidTr="00F07100">
        <w:tc>
          <w:tcPr>
            <w:tcW w:w="5353" w:type="dxa"/>
            <w:vAlign w:val="center"/>
          </w:tcPr>
          <w:p w:rsidR="00364F13" w:rsidRDefault="00364F13" w:rsidP="00364F13">
            <w:pPr>
              <w:spacing w:after="0" w:line="240" w:lineRule="auto"/>
              <w:rPr>
                <w:b/>
                <w:szCs w:val="24"/>
              </w:rPr>
            </w:pPr>
            <w:r w:rsidRPr="0081558A">
              <w:rPr>
                <w:b/>
                <w:szCs w:val="24"/>
              </w:rPr>
              <w:t xml:space="preserve">По т. </w:t>
            </w:r>
            <w:r>
              <w:rPr>
                <w:b/>
                <w:szCs w:val="24"/>
                <w:lang w:val="en-US"/>
              </w:rPr>
              <w:t>2</w:t>
            </w:r>
            <w:r w:rsidRPr="0081558A">
              <w:rPr>
                <w:b/>
                <w:szCs w:val="24"/>
              </w:rPr>
              <w:t>:</w:t>
            </w:r>
          </w:p>
          <w:p w:rsidR="00364F13" w:rsidRPr="00DF43D3" w:rsidRDefault="00364F13" w:rsidP="00364F13">
            <w:pPr>
              <w:tabs>
                <w:tab w:val="num" w:pos="0"/>
              </w:tabs>
              <w:spacing w:after="0" w:line="240" w:lineRule="auto"/>
              <w:ind w:firstLine="708"/>
              <w:jc w:val="both"/>
              <w:rPr>
                <w:bCs/>
                <w:szCs w:val="24"/>
              </w:rPr>
            </w:pPr>
            <w:r w:rsidRPr="00DF43D3">
              <w:rPr>
                <w:bCs/>
                <w:szCs w:val="24"/>
              </w:rPr>
              <w:t>Одитен доклад № 0200302019 за извършен одит за съответствие при управлението на публичните средства и общинските дейности на община Искър, област Плевен, за периода от 01.01.2018 г. до 30.06.2019 г.</w:t>
            </w:r>
          </w:p>
          <w:p w:rsidR="00DF43D3" w:rsidRPr="006042AE" w:rsidRDefault="00DF43D3" w:rsidP="00DF43D3">
            <w:pPr>
              <w:spacing w:after="0" w:line="240" w:lineRule="auto"/>
              <w:rPr>
                <w:szCs w:val="24"/>
              </w:rPr>
            </w:pPr>
            <w:r w:rsidRPr="006042AE">
              <w:rPr>
                <w:szCs w:val="24"/>
              </w:rPr>
              <w:t>Начин на гласуване:</w:t>
            </w:r>
          </w:p>
          <w:p w:rsidR="00DF43D3" w:rsidRDefault="00DF43D3" w:rsidP="00DF43D3">
            <w:pPr>
              <w:spacing w:after="0" w:line="240" w:lineRule="auto"/>
              <w:rPr>
                <w:szCs w:val="24"/>
              </w:rPr>
            </w:pPr>
            <w:r w:rsidRPr="006042AE">
              <w:rPr>
                <w:szCs w:val="24"/>
              </w:rPr>
              <w:t>Цветан Цветков, председател на СП – за</w:t>
            </w:r>
          </w:p>
          <w:p w:rsidR="00DF43D3" w:rsidRDefault="00DF43D3" w:rsidP="00DF43D3">
            <w:pPr>
              <w:spacing w:after="0" w:line="240" w:lineRule="auto"/>
              <w:rPr>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DF43D3" w:rsidRDefault="00DF43D3" w:rsidP="00DF43D3">
            <w:pPr>
              <w:spacing w:after="0" w:line="240" w:lineRule="auto"/>
              <w:rPr>
                <w:szCs w:val="24"/>
              </w:rPr>
            </w:pPr>
            <w:r>
              <w:rPr>
                <w:szCs w:val="24"/>
              </w:rPr>
              <w:t xml:space="preserve">Тошко Тодоров, зам.-председател на СП </w:t>
            </w:r>
            <w:r w:rsidRPr="006042AE">
              <w:rPr>
                <w:szCs w:val="24"/>
              </w:rPr>
              <w:t>–</w:t>
            </w:r>
            <w:r>
              <w:rPr>
                <w:szCs w:val="24"/>
              </w:rPr>
              <w:t xml:space="preserve"> за</w:t>
            </w:r>
          </w:p>
          <w:p w:rsidR="00DF43D3" w:rsidRPr="006042AE" w:rsidRDefault="00DF43D3" w:rsidP="00DF43D3">
            <w:pPr>
              <w:spacing w:after="0" w:line="240" w:lineRule="auto"/>
              <w:rPr>
                <w:szCs w:val="24"/>
              </w:rPr>
            </w:pPr>
            <w:r>
              <w:rPr>
                <w:rFonts w:eastAsia="Times New Roman"/>
                <w:bCs/>
                <w:szCs w:val="24"/>
              </w:rPr>
              <w:t xml:space="preserve">проф. Георги Иванов, член на СП </w:t>
            </w:r>
            <w:r w:rsidRPr="006042AE">
              <w:rPr>
                <w:szCs w:val="24"/>
              </w:rPr>
              <w:t>–</w:t>
            </w:r>
            <w:r>
              <w:rPr>
                <w:rFonts w:eastAsia="Times New Roman"/>
                <w:bCs/>
                <w:szCs w:val="24"/>
              </w:rPr>
              <w:t xml:space="preserve"> за</w:t>
            </w:r>
          </w:p>
          <w:p w:rsidR="00DF43D3" w:rsidRPr="006042AE" w:rsidRDefault="00DF43D3" w:rsidP="00DF43D3">
            <w:pPr>
              <w:spacing w:after="0" w:line="240" w:lineRule="auto"/>
              <w:rPr>
                <w:szCs w:val="24"/>
              </w:rPr>
            </w:pPr>
            <w:r w:rsidRPr="006042AE">
              <w:rPr>
                <w:szCs w:val="24"/>
              </w:rPr>
              <w:t xml:space="preserve">Емил Евлогиев, член на СП – </w:t>
            </w:r>
            <w:r>
              <w:rPr>
                <w:szCs w:val="24"/>
              </w:rPr>
              <w:t>за</w:t>
            </w:r>
          </w:p>
          <w:p w:rsidR="00364F13" w:rsidRPr="0081558A" w:rsidRDefault="00DF43D3" w:rsidP="00DF43D3">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DF43D3" w:rsidRPr="00265039" w:rsidRDefault="00DF43D3" w:rsidP="00DF43D3">
            <w:pPr>
              <w:tabs>
                <w:tab w:val="num" w:pos="0"/>
              </w:tabs>
              <w:spacing w:after="0" w:line="240" w:lineRule="auto"/>
              <w:rPr>
                <w:rFonts w:eastAsia="Times New Roman"/>
                <w:bCs/>
                <w:szCs w:val="24"/>
              </w:rPr>
            </w:pPr>
            <w:r>
              <w:rPr>
                <w:rFonts w:eastAsia="Times New Roman"/>
                <w:bCs/>
                <w:szCs w:val="24"/>
              </w:rPr>
              <w:t>……………………………………….</w:t>
            </w:r>
          </w:p>
          <w:p w:rsidR="00364F13" w:rsidRDefault="00364F13" w:rsidP="00F07100">
            <w:pPr>
              <w:tabs>
                <w:tab w:val="num" w:pos="0"/>
              </w:tabs>
              <w:spacing w:after="0" w:line="240" w:lineRule="auto"/>
              <w:rPr>
                <w:rFonts w:eastAsia="Times New Roman"/>
                <w:bCs/>
                <w:szCs w:val="24"/>
              </w:rPr>
            </w:pPr>
          </w:p>
        </w:tc>
      </w:tr>
      <w:tr w:rsidR="00364F13" w:rsidTr="00F07100">
        <w:tc>
          <w:tcPr>
            <w:tcW w:w="5353" w:type="dxa"/>
            <w:vAlign w:val="center"/>
          </w:tcPr>
          <w:p w:rsidR="00364F13" w:rsidRDefault="00364F13" w:rsidP="00364F13">
            <w:pPr>
              <w:spacing w:after="0" w:line="240" w:lineRule="auto"/>
              <w:rPr>
                <w:b/>
                <w:szCs w:val="24"/>
              </w:rPr>
            </w:pPr>
            <w:r w:rsidRPr="0081558A">
              <w:rPr>
                <w:b/>
                <w:szCs w:val="24"/>
              </w:rPr>
              <w:t xml:space="preserve">По т. </w:t>
            </w:r>
            <w:r>
              <w:rPr>
                <w:b/>
                <w:szCs w:val="24"/>
                <w:lang w:val="en-US"/>
              </w:rPr>
              <w:t>3</w:t>
            </w:r>
            <w:r w:rsidRPr="0081558A">
              <w:rPr>
                <w:b/>
                <w:szCs w:val="24"/>
              </w:rPr>
              <w:t>:</w:t>
            </w:r>
          </w:p>
          <w:p w:rsidR="00364F13" w:rsidRPr="00DF43D3" w:rsidRDefault="00364F13" w:rsidP="00364F13">
            <w:pPr>
              <w:tabs>
                <w:tab w:val="num" w:pos="0"/>
              </w:tabs>
              <w:spacing w:after="0" w:line="240" w:lineRule="auto"/>
              <w:ind w:firstLine="708"/>
              <w:jc w:val="both"/>
              <w:rPr>
                <w:bCs/>
                <w:szCs w:val="24"/>
              </w:rPr>
            </w:pPr>
            <w:r w:rsidRPr="00DF43D3">
              <w:rPr>
                <w:bCs/>
                <w:szCs w:val="24"/>
              </w:rPr>
              <w:t xml:space="preserve">Одитен доклад № 0600101319 за извършен одит за съответствие на декларираните приходи и извършените разходи във връзка с предизборната </w:t>
            </w:r>
            <w:r w:rsidRPr="00DF43D3">
              <w:rPr>
                <w:bCs/>
                <w:szCs w:val="24"/>
              </w:rPr>
              <w:lastRenderedPageBreak/>
              <w:t>кампания за изборите за общински съветници и кметове, проведени през 2019 г. – политически партии и коалиции от партии.</w:t>
            </w:r>
          </w:p>
          <w:p w:rsidR="00DF43D3" w:rsidRPr="006042AE" w:rsidRDefault="00DF43D3" w:rsidP="00DF43D3">
            <w:pPr>
              <w:spacing w:after="0" w:line="240" w:lineRule="auto"/>
              <w:rPr>
                <w:szCs w:val="24"/>
              </w:rPr>
            </w:pPr>
            <w:r w:rsidRPr="006042AE">
              <w:rPr>
                <w:szCs w:val="24"/>
              </w:rPr>
              <w:t>Начин на гласуване:</w:t>
            </w:r>
          </w:p>
          <w:p w:rsidR="00DF43D3" w:rsidRDefault="00DF43D3" w:rsidP="00DF43D3">
            <w:pPr>
              <w:spacing w:after="0" w:line="240" w:lineRule="auto"/>
              <w:rPr>
                <w:szCs w:val="24"/>
              </w:rPr>
            </w:pPr>
            <w:r w:rsidRPr="006042AE">
              <w:rPr>
                <w:szCs w:val="24"/>
              </w:rPr>
              <w:t>Цветан Цветков, председател на СП – за</w:t>
            </w:r>
          </w:p>
          <w:p w:rsidR="00DF43D3" w:rsidRDefault="00DF43D3" w:rsidP="00DF43D3">
            <w:pPr>
              <w:spacing w:after="0" w:line="240" w:lineRule="auto"/>
              <w:rPr>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DF43D3" w:rsidRDefault="00DF43D3" w:rsidP="00DF43D3">
            <w:pPr>
              <w:spacing w:after="0" w:line="240" w:lineRule="auto"/>
              <w:rPr>
                <w:szCs w:val="24"/>
              </w:rPr>
            </w:pPr>
            <w:r>
              <w:rPr>
                <w:szCs w:val="24"/>
              </w:rPr>
              <w:t xml:space="preserve">Тошко Тодоров, зам.-председател на СП </w:t>
            </w:r>
            <w:r w:rsidRPr="006042AE">
              <w:rPr>
                <w:szCs w:val="24"/>
              </w:rPr>
              <w:t>–</w:t>
            </w:r>
            <w:r>
              <w:rPr>
                <w:szCs w:val="24"/>
              </w:rPr>
              <w:t xml:space="preserve"> за</w:t>
            </w:r>
          </w:p>
          <w:p w:rsidR="00DF43D3" w:rsidRPr="006042AE" w:rsidRDefault="00DF43D3" w:rsidP="00DF43D3">
            <w:pPr>
              <w:spacing w:after="0" w:line="240" w:lineRule="auto"/>
              <w:rPr>
                <w:szCs w:val="24"/>
              </w:rPr>
            </w:pPr>
            <w:r>
              <w:rPr>
                <w:rFonts w:eastAsia="Times New Roman"/>
                <w:bCs/>
                <w:szCs w:val="24"/>
              </w:rPr>
              <w:t xml:space="preserve">проф. Георги Иванов, член на СП </w:t>
            </w:r>
            <w:r w:rsidRPr="006042AE">
              <w:rPr>
                <w:szCs w:val="24"/>
              </w:rPr>
              <w:t>–</w:t>
            </w:r>
            <w:r>
              <w:rPr>
                <w:rFonts w:eastAsia="Times New Roman"/>
                <w:bCs/>
                <w:szCs w:val="24"/>
              </w:rPr>
              <w:t xml:space="preserve"> за</w:t>
            </w:r>
          </w:p>
          <w:p w:rsidR="00DF43D3" w:rsidRPr="006042AE" w:rsidRDefault="00DF43D3" w:rsidP="00DF43D3">
            <w:pPr>
              <w:spacing w:after="0" w:line="240" w:lineRule="auto"/>
              <w:rPr>
                <w:szCs w:val="24"/>
              </w:rPr>
            </w:pPr>
            <w:r w:rsidRPr="006042AE">
              <w:rPr>
                <w:szCs w:val="24"/>
              </w:rPr>
              <w:t xml:space="preserve">Емил Евлогиев, член на СП – </w:t>
            </w:r>
            <w:r>
              <w:rPr>
                <w:szCs w:val="24"/>
              </w:rPr>
              <w:t>за</w:t>
            </w:r>
          </w:p>
          <w:p w:rsidR="00364F13" w:rsidRPr="0081558A" w:rsidRDefault="00DF43D3" w:rsidP="00DF43D3">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DF43D3" w:rsidRDefault="00DF43D3" w:rsidP="00DF43D3">
            <w:pPr>
              <w:tabs>
                <w:tab w:val="num" w:pos="0"/>
              </w:tabs>
              <w:spacing w:after="0" w:line="240" w:lineRule="auto"/>
              <w:rPr>
                <w:rFonts w:eastAsia="Times New Roman"/>
                <w:bCs/>
                <w:szCs w:val="24"/>
              </w:rPr>
            </w:pPr>
          </w:p>
          <w:p w:rsidR="00DF43D3" w:rsidRDefault="00DF43D3" w:rsidP="00DF43D3">
            <w:pPr>
              <w:tabs>
                <w:tab w:val="num" w:pos="0"/>
              </w:tabs>
              <w:spacing w:after="0" w:line="240" w:lineRule="auto"/>
              <w:rPr>
                <w:rFonts w:eastAsia="Times New Roman"/>
                <w:bCs/>
                <w:szCs w:val="24"/>
              </w:rPr>
            </w:pPr>
          </w:p>
          <w:p w:rsidR="00DF43D3" w:rsidRDefault="00DF43D3" w:rsidP="00DF43D3">
            <w:pPr>
              <w:tabs>
                <w:tab w:val="num" w:pos="0"/>
              </w:tabs>
              <w:spacing w:after="0" w:line="240" w:lineRule="auto"/>
              <w:rPr>
                <w:rFonts w:eastAsia="Times New Roman"/>
                <w:bCs/>
                <w:szCs w:val="24"/>
              </w:rPr>
            </w:pPr>
          </w:p>
          <w:p w:rsidR="00DF43D3" w:rsidRDefault="00DF43D3" w:rsidP="00DF43D3">
            <w:pPr>
              <w:tabs>
                <w:tab w:val="num" w:pos="0"/>
              </w:tabs>
              <w:spacing w:after="0" w:line="240" w:lineRule="auto"/>
              <w:rPr>
                <w:rFonts w:eastAsia="Times New Roman"/>
                <w:bCs/>
                <w:szCs w:val="24"/>
              </w:rPr>
            </w:pPr>
          </w:p>
          <w:p w:rsidR="00DF43D3" w:rsidRDefault="00DF43D3" w:rsidP="00DF43D3">
            <w:pPr>
              <w:tabs>
                <w:tab w:val="num" w:pos="0"/>
              </w:tabs>
              <w:spacing w:after="0" w:line="240" w:lineRule="auto"/>
              <w:rPr>
                <w:rFonts w:eastAsia="Times New Roman"/>
                <w:bCs/>
                <w:szCs w:val="24"/>
              </w:rPr>
            </w:pPr>
          </w:p>
          <w:p w:rsidR="00DF43D3" w:rsidRDefault="00DF43D3" w:rsidP="00DF43D3">
            <w:pPr>
              <w:tabs>
                <w:tab w:val="num" w:pos="0"/>
              </w:tabs>
              <w:spacing w:after="0" w:line="240" w:lineRule="auto"/>
              <w:rPr>
                <w:rFonts w:eastAsia="Times New Roman"/>
                <w:bCs/>
                <w:szCs w:val="24"/>
              </w:rPr>
            </w:pPr>
          </w:p>
          <w:p w:rsidR="00DF43D3" w:rsidRDefault="00DF43D3" w:rsidP="00DF43D3">
            <w:pPr>
              <w:tabs>
                <w:tab w:val="num" w:pos="0"/>
              </w:tabs>
              <w:spacing w:after="0" w:line="240" w:lineRule="auto"/>
              <w:rPr>
                <w:rFonts w:eastAsia="Times New Roman"/>
                <w:bCs/>
                <w:szCs w:val="24"/>
              </w:rPr>
            </w:pPr>
          </w:p>
          <w:p w:rsidR="00DF43D3" w:rsidRPr="00265039" w:rsidRDefault="00DF43D3" w:rsidP="00DF43D3">
            <w:pPr>
              <w:tabs>
                <w:tab w:val="num" w:pos="0"/>
              </w:tabs>
              <w:spacing w:after="0" w:line="240" w:lineRule="auto"/>
              <w:rPr>
                <w:rFonts w:eastAsia="Times New Roman"/>
                <w:bCs/>
                <w:szCs w:val="24"/>
              </w:rPr>
            </w:pPr>
            <w:r>
              <w:rPr>
                <w:rFonts w:eastAsia="Times New Roman"/>
                <w:bCs/>
                <w:szCs w:val="24"/>
              </w:rPr>
              <w:t>……………………………………….</w:t>
            </w:r>
          </w:p>
          <w:p w:rsidR="00364F13" w:rsidRDefault="00364F13" w:rsidP="00F07100">
            <w:pPr>
              <w:tabs>
                <w:tab w:val="num" w:pos="0"/>
              </w:tabs>
              <w:spacing w:after="0" w:line="240" w:lineRule="auto"/>
              <w:rPr>
                <w:rFonts w:eastAsia="Times New Roman"/>
                <w:bCs/>
                <w:szCs w:val="24"/>
              </w:rPr>
            </w:pPr>
          </w:p>
        </w:tc>
      </w:tr>
      <w:tr w:rsidR="00364F13" w:rsidTr="00F07100">
        <w:tc>
          <w:tcPr>
            <w:tcW w:w="5353" w:type="dxa"/>
            <w:vAlign w:val="center"/>
          </w:tcPr>
          <w:p w:rsidR="00364F13" w:rsidRDefault="00364F13" w:rsidP="00364F13">
            <w:pPr>
              <w:spacing w:after="0" w:line="240" w:lineRule="auto"/>
              <w:rPr>
                <w:b/>
                <w:szCs w:val="24"/>
              </w:rPr>
            </w:pPr>
            <w:r w:rsidRPr="0081558A">
              <w:rPr>
                <w:b/>
                <w:szCs w:val="24"/>
              </w:rPr>
              <w:t xml:space="preserve">По т. </w:t>
            </w:r>
            <w:r>
              <w:rPr>
                <w:b/>
                <w:szCs w:val="24"/>
                <w:lang w:val="en-US"/>
              </w:rPr>
              <w:t>4</w:t>
            </w:r>
            <w:r w:rsidRPr="0081558A">
              <w:rPr>
                <w:b/>
                <w:szCs w:val="24"/>
              </w:rPr>
              <w:t>:</w:t>
            </w:r>
          </w:p>
          <w:p w:rsidR="00364F13" w:rsidRPr="00DF43D3" w:rsidRDefault="00364F13" w:rsidP="00364F13">
            <w:pPr>
              <w:tabs>
                <w:tab w:val="num" w:pos="0"/>
              </w:tabs>
              <w:spacing w:after="0" w:line="240" w:lineRule="auto"/>
              <w:ind w:firstLine="708"/>
              <w:jc w:val="both"/>
              <w:rPr>
                <w:bCs/>
                <w:szCs w:val="24"/>
              </w:rPr>
            </w:pPr>
            <w:r w:rsidRPr="00DF43D3">
              <w:rPr>
                <w:bCs/>
                <w:szCs w:val="24"/>
              </w:rPr>
              <w:t xml:space="preserve">Одитен доклад № 0600200220 за извършен одит на бюджетните разходи на Българската народна банка БНБ и тяхното управление за периода от 01.01.2019 г. до 31.12.2019 г. със становище по бюджетните разходи на Българската народна банка и тяхното управление, за периода от 01.01.2019 г. до 31.12.2019 г. </w:t>
            </w:r>
          </w:p>
          <w:p w:rsidR="00DF43D3" w:rsidRPr="006042AE" w:rsidRDefault="00DF43D3" w:rsidP="00DF43D3">
            <w:pPr>
              <w:spacing w:after="0" w:line="240" w:lineRule="auto"/>
              <w:rPr>
                <w:szCs w:val="24"/>
              </w:rPr>
            </w:pPr>
            <w:r w:rsidRPr="006042AE">
              <w:rPr>
                <w:szCs w:val="24"/>
              </w:rPr>
              <w:t>Начин на гласуване:</w:t>
            </w:r>
          </w:p>
          <w:p w:rsidR="00DF43D3" w:rsidRDefault="00DF43D3" w:rsidP="00DF43D3">
            <w:pPr>
              <w:spacing w:after="0" w:line="240" w:lineRule="auto"/>
              <w:rPr>
                <w:szCs w:val="24"/>
              </w:rPr>
            </w:pPr>
            <w:r w:rsidRPr="006042AE">
              <w:rPr>
                <w:szCs w:val="24"/>
              </w:rPr>
              <w:t>Цветан Цветков, председател на СП – за</w:t>
            </w:r>
          </w:p>
          <w:p w:rsidR="00DF43D3" w:rsidRDefault="00DF43D3" w:rsidP="00DF43D3">
            <w:pPr>
              <w:spacing w:after="0" w:line="240" w:lineRule="auto"/>
              <w:rPr>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DF43D3" w:rsidRDefault="00DF43D3" w:rsidP="00DF43D3">
            <w:pPr>
              <w:spacing w:after="0" w:line="240" w:lineRule="auto"/>
              <w:rPr>
                <w:szCs w:val="24"/>
              </w:rPr>
            </w:pPr>
            <w:r>
              <w:rPr>
                <w:szCs w:val="24"/>
              </w:rPr>
              <w:t xml:space="preserve">Тошко Тодоров, зам.-председател на СП </w:t>
            </w:r>
            <w:r w:rsidRPr="006042AE">
              <w:rPr>
                <w:szCs w:val="24"/>
              </w:rPr>
              <w:t>–</w:t>
            </w:r>
            <w:r>
              <w:rPr>
                <w:szCs w:val="24"/>
              </w:rPr>
              <w:t xml:space="preserve"> за</w:t>
            </w:r>
          </w:p>
          <w:p w:rsidR="00DF43D3" w:rsidRPr="006042AE" w:rsidRDefault="00DF43D3" w:rsidP="00DF43D3">
            <w:pPr>
              <w:spacing w:after="0" w:line="240" w:lineRule="auto"/>
              <w:rPr>
                <w:szCs w:val="24"/>
              </w:rPr>
            </w:pPr>
            <w:r>
              <w:rPr>
                <w:rFonts w:eastAsia="Times New Roman"/>
                <w:bCs/>
                <w:szCs w:val="24"/>
              </w:rPr>
              <w:t xml:space="preserve">проф. Георги Иванов, член на СП </w:t>
            </w:r>
            <w:r w:rsidRPr="006042AE">
              <w:rPr>
                <w:szCs w:val="24"/>
              </w:rPr>
              <w:t>–</w:t>
            </w:r>
            <w:r>
              <w:rPr>
                <w:rFonts w:eastAsia="Times New Roman"/>
                <w:bCs/>
                <w:szCs w:val="24"/>
              </w:rPr>
              <w:t xml:space="preserve"> за</w:t>
            </w:r>
          </w:p>
          <w:p w:rsidR="00DF43D3" w:rsidRPr="006042AE" w:rsidRDefault="00DF43D3" w:rsidP="00DF43D3">
            <w:pPr>
              <w:spacing w:after="0" w:line="240" w:lineRule="auto"/>
              <w:rPr>
                <w:szCs w:val="24"/>
              </w:rPr>
            </w:pPr>
            <w:r w:rsidRPr="006042AE">
              <w:rPr>
                <w:szCs w:val="24"/>
              </w:rPr>
              <w:t xml:space="preserve">Емил Евлогиев, член на СП – </w:t>
            </w:r>
            <w:r>
              <w:rPr>
                <w:szCs w:val="24"/>
              </w:rPr>
              <w:t>за</w:t>
            </w:r>
          </w:p>
          <w:p w:rsidR="00364F13" w:rsidRPr="0081558A" w:rsidRDefault="00DF43D3" w:rsidP="00DF43D3">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DF43D3" w:rsidRPr="00265039" w:rsidRDefault="00DF43D3" w:rsidP="00DF43D3">
            <w:pPr>
              <w:tabs>
                <w:tab w:val="num" w:pos="0"/>
              </w:tabs>
              <w:spacing w:after="0" w:line="240" w:lineRule="auto"/>
              <w:rPr>
                <w:rFonts w:eastAsia="Times New Roman"/>
                <w:bCs/>
                <w:szCs w:val="24"/>
              </w:rPr>
            </w:pPr>
            <w:r>
              <w:rPr>
                <w:rFonts w:eastAsia="Times New Roman"/>
                <w:bCs/>
                <w:szCs w:val="24"/>
              </w:rPr>
              <w:t>……………………………………….</w:t>
            </w:r>
          </w:p>
          <w:p w:rsidR="00364F13" w:rsidRDefault="00364F13" w:rsidP="00F07100">
            <w:pPr>
              <w:tabs>
                <w:tab w:val="num" w:pos="0"/>
              </w:tabs>
              <w:spacing w:after="0" w:line="240" w:lineRule="auto"/>
              <w:rPr>
                <w:rFonts w:eastAsia="Times New Roman"/>
                <w:bCs/>
                <w:szCs w:val="24"/>
              </w:rPr>
            </w:pPr>
          </w:p>
        </w:tc>
      </w:tr>
      <w:tr w:rsidR="00364F13" w:rsidTr="00F07100">
        <w:tc>
          <w:tcPr>
            <w:tcW w:w="5353" w:type="dxa"/>
            <w:vAlign w:val="center"/>
          </w:tcPr>
          <w:p w:rsidR="00364F13" w:rsidRDefault="00364F13" w:rsidP="00364F13">
            <w:pPr>
              <w:spacing w:after="0" w:line="240" w:lineRule="auto"/>
              <w:rPr>
                <w:b/>
                <w:szCs w:val="24"/>
              </w:rPr>
            </w:pPr>
            <w:r w:rsidRPr="0081558A">
              <w:rPr>
                <w:b/>
                <w:szCs w:val="24"/>
              </w:rPr>
              <w:t xml:space="preserve">По т. </w:t>
            </w:r>
            <w:r>
              <w:rPr>
                <w:b/>
                <w:szCs w:val="24"/>
                <w:lang w:val="en-US"/>
              </w:rPr>
              <w:t>5</w:t>
            </w:r>
            <w:r w:rsidRPr="0081558A">
              <w:rPr>
                <w:b/>
                <w:szCs w:val="24"/>
              </w:rPr>
              <w:t>:</w:t>
            </w:r>
          </w:p>
          <w:p w:rsidR="00364F13" w:rsidRPr="00DF43D3" w:rsidRDefault="00364F13" w:rsidP="00364F13">
            <w:pPr>
              <w:tabs>
                <w:tab w:val="num" w:pos="0"/>
              </w:tabs>
              <w:spacing w:after="0" w:line="240" w:lineRule="auto"/>
              <w:ind w:firstLine="708"/>
              <w:jc w:val="both"/>
              <w:rPr>
                <w:bCs/>
                <w:szCs w:val="24"/>
              </w:rPr>
            </w:pPr>
            <w:r w:rsidRPr="00DF43D3">
              <w:rPr>
                <w:bCs/>
                <w:szCs w:val="24"/>
              </w:rPr>
              <w:t>Одитен доклад № 0600100320 за извършен одит на отчета за изпълнението на бюджета на държавното обществено осигуряване (ДОО) за 2019 г., със становище по отчета за изпълнението на бюджета на ДОО за 2019 г.</w:t>
            </w:r>
          </w:p>
          <w:p w:rsidR="00DF43D3" w:rsidRPr="006042AE" w:rsidRDefault="00DF43D3" w:rsidP="00DF43D3">
            <w:pPr>
              <w:spacing w:after="0" w:line="240" w:lineRule="auto"/>
              <w:rPr>
                <w:szCs w:val="24"/>
              </w:rPr>
            </w:pPr>
            <w:r w:rsidRPr="006042AE">
              <w:rPr>
                <w:szCs w:val="24"/>
              </w:rPr>
              <w:t>Начин на гласуване:</w:t>
            </w:r>
          </w:p>
          <w:p w:rsidR="00DF43D3" w:rsidRDefault="00DF43D3" w:rsidP="00DF43D3">
            <w:pPr>
              <w:spacing w:after="0" w:line="240" w:lineRule="auto"/>
              <w:rPr>
                <w:szCs w:val="24"/>
              </w:rPr>
            </w:pPr>
            <w:r w:rsidRPr="006042AE">
              <w:rPr>
                <w:szCs w:val="24"/>
              </w:rPr>
              <w:t>Цветан Цветков, председател на СП – за</w:t>
            </w:r>
          </w:p>
          <w:p w:rsidR="00DF43D3" w:rsidRDefault="00DF43D3" w:rsidP="00DF43D3">
            <w:pPr>
              <w:spacing w:after="0" w:line="240" w:lineRule="auto"/>
              <w:rPr>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DF43D3" w:rsidRDefault="00DF43D3" w:rsidP="00DF43D3">
            <w:pPr>
              <w:spacing w:after="0" w:line="240" w:lineRule="auto"/>
              <w:rPr>
                <w:szCs w:val="24"/>
              </w:rPr>
            </w:pPr>
            <w:r>
              <w:rPr>
                <w:szCs w:val="24"/>
              </w:rPr>
              <w:t xml:space="preserve">Тошко Тодоров, зам.-председател на СП </w:t>
            </w:r>
            <w:r w:rsidRPr="006042AE">
              <w:rPr>
                <w:szCs w:val="24"/>
              </w:rPr>
              <w:t>–</w:t>
            </w:r>
            <w:r>
              <w:rPr>
                <w:szCs w:val="24"/>
              </w:rPr>
              <w:t xml:space="preserve"> за</w:t>
            </w:r>
          </w:p>
          <w:p w:rsidR="00DF43D3" w:rsidRPr="006042AE" w:rsidRDefault="00DF43D3" w:rsidP="00DF43D3">
            <w:pPr>
              <w:spacing w:after="0" w:line="240" w:lineRule="auto"/>
              <w:rPr>
                <w:szCs w:val="24"/>
              </w:rPr>
            </w:pPr>
            <w:r>
              <w:rPr>
                <w:rFonts w:eastAsia="Times New Roman"/>
                <w:bCs/>
                <w:szCs w:val="24"/>
              </w:rPr>
              <w:t xml:space="preserve">проф. Георги Иванов, член на СП </w:t>
            </w:r>
            <w:r w:rsidRPr="006042AE">
              <w:rPr>
                <w:szCs w:val="24"/>
              </w:rPr>
              <w:t>–</w:t>
            </w:r>
            <w:r>
              <w:rPr>
                <w:rFonts w:eastAsia="Times New Roman"/>
                <w:bCs/>
                <w:szCs w:val="24"/>
              </w:rPr>
              <w:t xml:space="preserve"> за</w:t>
            </w:r>
          </w:p>
          <w:p w:rsidR="00DF43D3" w:rsidRPr="006042AE" w:rsidRDefault="00DF43D3" w:rsidP="00DF43D3">
            <w:pPr>
              <w:spacing w:after="0" w:line="240" w:lineRule="auto"/>
              <w:rPr>
                <w:szCs w:val="24"/>
              </w:rPr>
            </w:pPr>
            <w:r w:rsidRPr="006042AE">
              <w:rPr>
                <w:szCs w:val="24"/>
              </w:rPr>
              <w:t xml:space="preserve">Емил Евлогиев, член на СП – </w:t>
            </w:r>
            <w:r>
              <w:rPr>
                <w:szCs w:val="24"/>
              </w:rPr>
              <w:t>за</w:t>
            </w:r>
          </w:p>
          <w:p w:rsidR="00364F13" w:rsidRPr="0081558A" w:rsidRDefault="00DF43D3" w:rsidP="00DF43D3">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DF43D3" w:rsidRPr="00265039" w:rsidRDefault="00DF43D3" w:rsidP="00DF43D3">
            <w:pPr>
              <w:tabs>
                <w:tab w:val="num" w:pos="0"/>
              </w:tabs>
              <w:spacing w:after="0" w:line="240" w:lineRule="auto"/>
              <w:rPr>
                <w:rFonts w:eastAsia="Times New Roman"/>
                <w:bCs/>
                <w:szCs w:val="24"/>
              </w:rPr>
            </w:pPr>
            <w:r>
              <w:rPr>
                <w:rFonts w:eastAsia="Times New Roman"/>
                <w:bCs/>
                <w:szCs w:val="24"/>
              </w:rPr>
              <w:t>……………………………………….</w:t>
            </w:r>
          </w:p>
          <w:p w:rsidR="00364F13" w:rsidRDefault="00364F13" w:rsidP="00F07100">
            <w:pPr>
              <w:tabs>
                <w:tab w:val="num" w:pos="0"/>
              </w:tabs>
              <w:spacing w:after="0" w:line="240" w:lineRule="auto"/>
              <w:rPr>
                <w:rFonts w:eastAsia="Times New Roman"/>
                <w:bCs/>
                <w:szCs w:val="24"/>
              </w:rPr>
            </w:pPr>
          </w:p>
        </w:tc>
      </w:tr>
      <w:tr w:rsidR="00364F13" w:rsidTr="00F07100">
        <w:tc>
          <w:tcPr>
            <w:tcW w:w="5353" w:type="dxa"/>
            <w:vAlign w:val="center"/>
          </w:tcPr>
          <w:p w:rsidR="00364F13" w:rsidRDefault="00364F13" w:rsidP="00364F13">
            <w:pPr>
              <w:spacing w:after="0" w:line="240" w:lineRule="auto"/>
              <w:rPr>
                <w:b/>
                <w:szCs w:val="24"/>
              </w:rPr>
            </w:pPr>
            <w:r w:rsidRPr="0081558A">
              <w:rPr>
                <w:b/>
                <w:szCs w:val="24"/>
              </w:rPr>
              <w:t xml:space="preserve">По т. </w:t>
            </w:r>
            <w:r>
              <w:rPr>
                <w:b/>
                <w:szCs w:val="24"/>
                <w:lang w:val="en-US"/>
              </w:rPr>
              <w:t>6</w:t>
            </w:r>
            <w:r w:rsidRPr="0081558A">
              <w:rPr>
                <w:b/>
                <w:szCs w:val="24"/>
              </w:rPr>
              <w:t>:</w:t>
            </w:r>
          </w:p>
          <w:p w:rsidR="00364F13" w:rsidRPr="00DF43D3" w:rsidRDefault="00364F13" w:rsidP="00364F13">
            <w:pPr>
              <w:tabs>
                <w:tab w:val="num" w:pos="0"/>
              </w:tabs>
              <w:spacing w:after="0" w:line="240" w:lineRule="auto"/>
              <w:ind w:firstLine="708"/>
              <w:jc w:val="both"/>
              <w:rPr>
                <w:bCs/>
                <w:szCs w:val="24"/>
              </w:rPr>
            </w:pPr>
            <w:r w:rsidRPr="00DF43D3">
              <w:rPr>
                <w:bCs/>
                <w:szCs w:val="24"/>
              </w:rPr>
              <w:t xml:space="preserve">Одитен доклад № 0500300116 за извършен одит за съответствие при администрирането на приходите по бюджета, управлението и </w:t>
            </w:r>
            <w:r w:rsidRPr="00DF43D3">
              <w:rPr>
                <w:bCs/>
                <w:szCs w:val="24"/>
              </w:rPr>
              <w:lastRenderedPageBreak/>
              <w:t>разпореждането с имоти в община Благоевград, за периода от 01.01.2014 г. до 31.12.2015 г.</w:t>
            </w:r>
          </w:p>
          <w:p w:rsidR="00DF43D3" w:rsidRPr="006042AE" w:rsidRDefault="00DF43D3" w:rsidP="00DF43D3">
            <w:pPr>
              <w:spacing w:after="0" w:line="240" w:lineRule="auto"/>
              <w:rPr>
                <w:szCs w:val="24"/>
              </w:rPr>
            </w:pPr>
            <w:r w:rsidRPr="006042AE">
              <w:rPr>
                <w:szCs w:val="24"/>
              </w:rPr>
              <w:t>Начин на гласуване:</w:t>
            </w:r>
          </w:p>
          <w:p w:rsidR="00DF43D3" w:rsidRDefault="00DF43D3" w:rsidP="00DF43D3">
            <w:pPr>
              <w:spacing w:after="0" w:line="240" w:lineRule="auto"/>
              <w:rPr>
                <w:szCs w:val="24"/>
              </w:rPr>
            </w:pPr>
            <w:r w:rsidRPr="006042AE">
              <w:rPr>
                <w:szCs w:val="24"/>
              </w:rPr>
              <w:t>Цветан Цветков, председател на СП – за</w:t>
            </w:r>
          </w:p>
          <w:p w:rsidR="00DF43D3" w:rsidRDefault="00DF43D3" w:rsidP="00DF43D3">
            <w:pPr>
              <w:spacing w:after="0" w:line="240" w:lineRule="auto"/>
              <w:rPr>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DF43D3" w:rsidRDefault="00DF43D3" w:rsidP="00DF43D3">
            <w:pPr>
              <w:spacing w:after="0" w:line="240" w:lineRule="auto"/>
              <w:rPr>
                <w:szCs w:val="24"/>
              </w:rPr>
            </w:pPr>
            <w:r>
              <w:rPr>
                <w:szCs w:val="24"/>
              </w:rPr>
              <w:t xml:space="preserve">Тошко Тодоров, зам.-председател на СП </w:t>
            </w:r>
            <w:r w:rsidRPr="006042AE">
              <w:rPr>
                <w:szCs w:val="24"/>
              </w:rPr>
              <w:t>–</w:t>
            </w:r>
            <w:r>
              <w:rPr>
                <w:szCs w:val="24"/>
              </w:rPr>
              <w:t xml:space="preserve"> за</w:t>
            </w:r>
          </w:p>
          <w:p w:rsidR="00DF43D3" w:rsidRPr="006042AE" w:rsidRDefault="00DF43D3" w:rsidP="00DF43D3">
            <w:pPr>
              <w:spacing w:after="0" w:line="240" w:lineRule="auto"/>
              <w:rPr>
                <w:szCs w:val="24"/>
              </w:rPr>
            </w:pPr>
            <w:r>
              <w:rPr>
                <w:rFonts w:eastAsia="Times New Roman"/>
                <w:bCs/>
                <w:szCs w:val="24"/>
              </w:rPr>
              <w:t xml:space="preserve">проф. Георги Иванов, член на СП </w:t>
            </w:r>
            <w:r w:rsidRPr="006042AE">
              <w:rPr>
                <w:szCs w:val="24"/>
              </w:rPr>
              <w:t>–</w:t>
            </w:r>
            <w:r>
              <w:rPr>
                <w:rFonts w:eastAsia="Times New Roman"/>
                <w:bCs/>
                <w:szCs w:val="24"/>
              </w:rPr>
              <w:t xml:space="preserve"> за</w:t>
            </w:r>
          </w:p>
          <w:p w:rsidR="00DF43D3" w:rsidRPr="006042AE" w:rsidRDefault="00DF43D3" w:rsidP="00DF43D3">
            <w:pPr>
              <w:spacing w:after="0" w:line="240" w:lineRule="auto"/>
              <w:rPr>
                <w:szCs w:val="24"/>
              </w:rPr>
            </w:pPr>
            <w:r w:rsidRPr="006042AE">
              <w:rPr>
                <w:szCs w:val="24"/>
              </w:rPr>
              <w:t xml:space="preserve">Емил Евлогиев, член на СП – </w:t>
            </w:r>
            <w:r>
              <w:rPr>
                <w:szCs w:val="24"/>
              </w:rPr>
              <w:t>за</w:t>
            </w:r>
          </w:p>
          <w:p w:rsidR="00364F13" w:rsidRPr="0081558A" w:rsidRDefault="00DF43D3" w:rsidP="00DF43D3">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364F13" w:rsidRDefault="00364F13" w:rsidP="00F07100">
            <w:pPr>
              <w:tabs>
                <w:tab w:val="num" w:pos="0"/>
              </w:tabs>
              <w:spacing w:after="0" w:line="240" w:lineRule="auto"/>
              <w:rPr>
                <w:rFonts w:eastAsia="Times New Roman"/>
                <w:bCs/>
                <w:szCs w:val="24"/>
              </w:rPr>
            </w:pPr>
          </w:p>
          <w:p w:rsidR="00DF43D3" w:rsidRDefault="00DF43D3" w:rsidP="00F07100">
            <w:pPr>
              <w:tabs>
                <w:tab w:val="num" w:pos="0"/>
              </w:tabs>
              <w:spacing w:after="0" w:line="240" w:lineRule="auto"/>
              <w:rPr>
                <w:rFonts w:eastAsia="Times New Roman"/>
                <w:bCs/>
                <w:szCs w:val="24"/>
              </w:rPr>
            </w:pPr>
          </w:p>
          <w:p w:rsidR="00DF43D3" w:rsidRDefault="00DF43D3" w:rsidP="00F07100">
            <w:pPr>
              <w:tabs>
                <w:tab w:val="num" w:pos="0"/>
              </w:tabs>
              <w:spacing w:after="0" w:line="240" w:lineRule="auto"/>
              <w:rPr>
                <w:rFonts w:eastAsia="Times New Roman"/>
                <w:bCs/>
                <w:szCs w:val="24"/>
              </w:rPr>
            </w:pPr>
          </w:p>
          <w:p w:rsidR="00DF43D3" w:rsidRDefault="00DF43D3" w:rsidP="00F07100">
            <w:pPr>
              <w:tabs>
                <w:tab w:val="num" w:pos="0"/>
              </w:tabs>
              <w:spacing w:after="0" w:line="240" w:lineRule="auto"/>
              <w:rPr>
                <w:rFonts w:eastAsia="Times New Roman"/>
                <w:bCs/>
                <w:szCs w:val="24"/>
              </w:rPr>
            </w:pPr>
          </w:p>
          <w:p w:rsidR="00DF43D3" w:rsidRDefault="00DF43D3" w:rsidP="00F07100">
            <w:pPr>
              <w:tabs>
                <w:tab w:val="num" w:pos="0"/>
              </w:tabs>
              <w:spacing w:after="0" w:line="240" w:lineRule="auto"/>
              <w:rPr>
                <w:rFonts w:eastAsia="Times New Roman"/>
                <w:bCs/>
                <w:szCs w:val="24"/>
              </w:rPr>
            </w:pPr>
          </w:p>
          <w:p w:rsidR="00DF43D3" w:rsidRDefault="00DF43D3" w:rsidP="00F07100">
            <w:pPr>
              <w:tabs>
                <w:tab w:val="num" w:pos="0"/>
              </w:tabs>
              <w:spacing w:after="0" w:line="240" w:lineRule="auto"/>
              <w:rPr>
                <w:rFonts w:eastAsia="Times New Roman"/>
                <w:bCs/>
                <w:szCs w:val="24"/>
              </w:rPr>
            </w:pPr>
          </w:p>
          <w:p w:rsidR="00DF43D3" w:rsidRDefault="00DF43D3" w:rsidP="00DF43D3">
            <w:pPr>
              <w:tabs>
                <w:tab w:val="num" w:pos="0"/>
              </w:tabs>
              <w:spacing w:after="0" w:line="240" w:lineRule="auto"/>
              <w:rPr>
                <w:rFonts w:eastAsia="Times New Roman"/>
                <w:bCs/>
                <w:szCs w:val="24"/>
              </w:rPr>
            </w:pPr>
          </w:p>
          <w:p w:rsidR="00DF43D3" w:rsidRDefault="00DF43D3" w:rsidP="00DF43D3">
            <w:pPr>
              <w:tabs>
                <w:tab w:val="num" w:pos="0"/>
              </w:tabs>
              <w:spacing w:after="0" w:line="240" w:lineRule="auto"/>
              <w:rPr>
                <w:rFonts w:eastAsia="Times New Roman"/>
                <w:bCs/>
                <w:szCs w:val="24"/>
              </w:rPr>
            </w:pPr>
          </w:p>
          <w:p w:rsidR="00DF43D3" w:rsidRDefault="00DF43D3" w:rsidP="00DF43D3">
            <w:pPr>
              <w:tabs>
                <w:tab w:val="num" w:pos="0"/>
              </w:tabs>
              <w:spacing w:after="0" w:line="240" w:lineRule="auto"/>
              <w:rPr>
                <w:rFonts w:eastAsia="Times New Roman"/>
                <w:bCs/>
                <w:szCs w:val="24"/>
              </w:rPr>
            </w:pPr>
          </w:p>
          <w:p w:rsidR="00DF43D3" w:rsidRPr="00265039" w:rsidRDefault="00DF43D3" w:rsidP="00DF43D3">
            <w:pPr>
              <w:tabs>
                <w:tab w:val="num" w:pos="0"/>
              </w:tabs>
              <w:spacing w:after="0" w:line="240" w:lineRule="auto"/>
              <w:rPr>
                <w:rFonts w:eastAsia="Times New Roman"/>
                <w:bCs/>
                <w:szCs w:val="24"/>
              </w:rPr>
            </w:pPr>
            <w:bookmarkStart w:id="0" w:name="_GoBack"/>
            <w:bookmarkEnd w:id="0"/>
            <w:r>
              <w:rPr>
                <w:rFonts w:eastAsia="Times New Roman"/>
                <w:bCs/>
                <w:szCs w:val="24"/>
              </w:rPr>
              <w:t>……………………………………….</w:t>
            </w:r>
          </w:p>
          <w:p w:rsidR="00DF43D3" w:rsidRDefault="00DF43D3" w:rsidP="00F07100">
            <w:pPr>
              <w:tabs>
                <w:tab w:val="num" w:pos="0"/>
              </w:tabs>
              <w:spacing w:after="0" w:line="240" w:lineRule="auto"/>
              <w:rPr>
                <w:rFonts w:eastAsia="Times New Roman"/>
                <w:bCs/>
                <w:szCs w:val="24"/>
              </w:rPr>
            </w:pPr>
          </w:p>
        </w:tc>
      </w:tr>
      <w:tr w:rsidR="00364F13" w:rsidTr="00F07100">
        <w:tc>
          <w:tcPr>
            <w:tcW w:w="5353" w:type="dxa"/>
            <w:vAlign w:val="center"/>
          </w:tcPr>
          <w:p w:rsidR="00364F13" w:rsidRDefault="00364F13" w:rsidP="00364F13">
            <w:pPr>
              <w:spacing w:after="0" w:line="240" w:lineRule="auto"/>
              <w:rPr>
                <w:b/>
                <w:szCs w:val="24"/>
              </w:rPr>
            </w:pPr>
            <w:r w:rsidRPr="0081558A">
              <w:rPr>
                <w:b/>
                <w:szCs w:val="24"/>
              </w:rPr>
              <w:t xml:space="preserve">По т. </w:t>
            </w:r>
            <w:r>
              <w:rPr>
                <w:b/>
                <w:szCs w:val="24"/>
                <w:lang w:val="en-US"/>
              </w:rPr>
              <w:t>7</w:t>
            </w:r>
            <w:r w:rsidRPr="0081558A">
              <w:rPr>
                <w:b/>
                <w:szCs w:val="24"/>
              </w:rPr>
              <w:t>:</w:t>
            </w:r>
          </w:p>
          <w:p w:rsidR="00364F13" w:rsidRPr="00DF43D3" w:rsidRDefault="00DF43D3" w:rsidP="00DF43D3">
            <w:pPr>
              <w:tabs>
                <w:tab w:val="left" w:pos="741"/>
              </w:tabs>
              <w:spacing w:after="0" w:line="240" w:lineRule="auto"/>
              <w:jc w:val="both"/>
              <w:rPr>
                <w:bCs/>
                <w:szCs w:val="24"/>
              </w:rPr>
            </w:pPr>
            <w:r>
              <w:rPr>
                <w:b/>
                <w:bCs/>
                <w:szCs w:val="24"/>
                <w:lang w:val="en-US"/>
              </w:rPr>
              <w:t xml:space="preserve">            </w:t>
            </w:r>
            <w:r w:rsidR="00364F13" w:rsidRPr="00DF43D3">
              <w:rPr>
                <w:bCs/>
                <w:szCs w:val="24"/>
              </w:rPr>
              <w:t>Одитен доклад № 0500301118 за извършен Одит за съответствие при управлението на публичните средства и дейности в община Черноочене, за периода от 01.01.2016 г. до 31.12.2017 г.</w:t>
            </w:r>
          </w:p>
          <w:p w:rsidR="00DF43D3" w:rsidRPr="006042AE" w:rsidRDefault="00DF43D3" w:rsidP="00DF43D3">
            <w:pPr>
              <w:spacing w:after="0" w:line="240" w:lineRule="auto"/>
              <w:rPr>
                <w:szCs w:val="24"/>
              </w:rPr>
            </w:pPr>
            <w:r w:rsidRPr="006042AE">
              <w:rPr>
                <w:szCs w:val="24"/>
              </w:rPr>
              <w:t>Начин на гласуване:</w:t>
            </w:r>
          </w:p>
          <w:p w:rsidR="00DF43D3" w:rsidRDefault="00DF43D3" w:rsidP="00DF43D3">
            <w:pPr>
              <w:spacing w:after="0" w:line="240" w:lineRule="auto"/>
              <w:rPr>
                <w:szCs w:val="24"/>
              </w:rPr>
            </w:pPr>
            <w:r w:rsidRPr="006042AE">
              <w:rPr>
                <w:szCs w:val="24"/>
              </w:rPr>
              <w:t>Цветан Цветков, председател на СП – за</w:t>
            </w:r>
          </w:p>
          <w:p w:rsidR="00DF43D3" w:rsidRDefault="00DF43D3" w:rsidP="00DF43D3">
            <w:pPr>
              <w:spacing w:after="0" w:line="240" w:lineRule="auto"/>
              <w:rPr>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DF43D3" w:rsidRDefault="00DF43D3" w:rsidP="00DF43D3">
            <w:pPr>
              <w:spacing w:after="0" w:line="240" w:lineRule="auto"/>
              <w:rPr>
                <w:szCs w:val="24"/>
              </w:rPr>
            </w:pPr>
            <w:r>
              <w:rPr>
                <w:szCs w:val="24"/>
              </w:rPr>
              <w:t xml:space="preserve">Тошко Тодоров, зам.-председател на СП </w:t>
            </w:r>
            <w:r w:rsidRPr="006042AE">
              <w:rPr>
                <w:szCs w:val="24"/>
              </w:rPr>
              <w:t>–</w:t>
            </w:r>
            <w:r>
              <w:rPr>
                <w:szCs w:val="24"/>
              </w:rPr>
              <w:t xml:space="preserve"> за</w:t>
            </w:r>
          </w:p>
          <w:p w:rsidR="00DF43D3" w:rsidRPr="006042AE" w:rsidRDefault="00DF43D3" w:rsidP="00DF43D3">
            <w:pPr>
              <w:spacing w:after="0" w:line="240" w:lineRule="auto"/>
              <w:rPr>
                <w:szCs w:val="24"/>
              </w:rPr>
            </w:pPr>
            <w:r>
              <w:rPr>
                <w:rFonts w:eastAsia="Times New Roman"/>
                <w:bCs/>
                <w:szCs w:val="24"/>
              </w:rPr>
              <w:t xml:space="preserve">проф. Георги Иванов, член на СП </w:t>
            </w:r>
            <w:r w:rsidRPr="006042AE">
              <w:rPr>
                <w:szCs w:val="24"/>
              </w:rPr>
              <w:t>–</w:t>
            </w:r>
            <w:r>
              <w:rPr>
                <w:rFonts w:eastAsia="Times New Roman"/>
                <w:bCs/>
                <w:szCs w:val="24"/>
              </w:rPr>
              <w:t xml:space="preserve"> за</w:t>
            </w:r>
          </w:p>
          <w:p w:rsidR="00DF43D3" w:rsidRPr="006042AE" w:rsidRDefault="00DF43D3" w:rsidP="00DF43D3">
            <w:pPr>
              <w:spacing w:after="0" w:line="240" w:lineRule="auto"/>
              <w:rPr>
                <w:szCs w:val="24"/>
              </w:rPr>
            </w:pPr>
            <w:r w:rsidRPr="006042AE">
              <w:rPr>
                <w:szCs w:val="24"/>
              </w:rPr>
              <w:t xml:space="preserve">Емил Евлогиев, член на СП – </w:t>
            </w:r>
            <w:r>
              <w:rPr>
                <w:szCs w:val="24"/>
              </w:rPr>
              <w:t>за</w:t>
            </w:r>
          </w:p>
          <w:p w:rsidR="00DF43D3" w:rsidRPr="0081558A" w:rsidRDefault="00DF43D3" w:rsidP="00DF43D3">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DF43D3" w:rsidRPr="00265039" w:rsidRDefault="00DF43D3" w:rsidP="00DF43D3">
            <w:pPr>
              <w:tabs>
                <w:tab w:val="num" w:pos="0"/>
              </w:tabs>
              <w:spacing w:after="0" w:line="240" w:lineRule="auto"/>
              <w:rPr>
                <w:rFonts w:eastAsia="Times New Roman"/>
                <w:bCs/>
                <w:szCs w:val="24"/>
              </w:rPr>
            </w:pPr>
            <w:r>
              <w:rPr>
                <w:rFonts w:eastAsia="Times New Roman"/>
                <w:bCs/>
                <w:szCs w:val="24"/>
              </w:rPr>
              <w:t>……………………………………….</w:t>
            </w:r>
          </w:p>
          <w:p w:rsidR="00364F13" w:rsidRDefault="00364F13" w:rsidP="00F07100">
            <w:pPr>
              <w:tabs>
                <w:tab w:val="num" w:pos="0"/>
              </w:tabs>
              <w:spacing w:after="0" w:line="240" w:lineRule="auto"/>
              <w:rPr>
                <w:rFonts w:eastAsia="Times New Roman"/>
                <w:bCs/>
                <w:szCs w:val="24"/>
              </w:rPr>
            </w:pPr>
          </w:p>
        </w:tc>
      </w:tr>
    </w:tbl>
    <w:p w:rsidR="00364F13" w:rsidRDefault="00364F13"/>
    <w:p w:rsidR="00364F13" w:rsidRDefault="00364F13"/>
    <w:p w:rsidR="00364F13" w:rsidRDefault="00364F13" w:rsidP="00364F13">
      <w:pPr>
        <w:spacing w:after="0" w:line="240" w:lineRule="auto"/>
        <w:rPr>
          <w:szCs w:val="24"/>
        </w:rPr>
      </w:pPr>
      <w:r>
        <w:rPr>
          <w:szCs w:val="24"/>
        </w:rPr>
        <w:t>Изготвил:</w:t>
      </w:r>
    </w:p>
    <w:p w:rsidR="00364F13" w:rsidRDefault="00364F13" w:rsidP="00364F13">
      <w:pPr>
        <w:spacing w:after="0" w:line="240" w:lineRule="auto"/>
      </w:pPr>
      <w:r w:rsidRPr="00822D3A">
        <w:rPr>
          <w:szCs w:val="24"/>
        </w:rPr>
        <w:t xml:space="preserve">Гл. специалист-стенограф: Д. Никова </w:t>
      </w:r>
    </w:p>
    <w:p w:rsidR="00364F13" w:rsidRDefault="00364F13"/>
    <w:sectPr w:rsidR="00364F1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748"/>
    <w:rsid w:val="00364F13"/>
    <w:rsid w:val="009E1748"/>
    <w:rsid w:val="00D17E12"/>
    <w:rsid w:val="00DF4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80E3B"/>
  <w15:chartTrackingRefBased/>
  <w15:docId w15:val="{A1B8DBF3-1946-4B88-A053-D8544DC37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48"/>
    <w:pPr>
      <w:spacing w:after="200" w:line="276" w:lineRule="auto"/>
    </w:pPr>
    <w:rPr>
      <w:rFonts w:ascii="Times New Roman" w:eastAsia="Calibri" w:hAnsi="Times New Roman" w:cs="Times New Roman"/>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Даниела Крумова Никова</dc:creator>
  <cp:keywords/>
  <dc:description/>
  <cp:lastModifiedBy>Даниела Крумова Никова</cp:lastModifiedBy>
  <cp:revision>2</cp:revision>
  <dcterms:created xsi:type="dcterms:W3CDTF">2020-07-30T11:27:00Z</dcterms:created>
  <dcterms:modified xsi:type="dcterms:W3CDTF">2020-07-30T11:33:00Z</dcterms:modified>
</cp:coreProperties>
</file>